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3F9" w:rsidRPr="00C41AD5" w:rsidRDefault="00175C6A" w:rsidP="00175C6A">
      <w:pPr>
        <w:jc w:val="center"/>
        <w:rPr>
          <w:b/>
          <w:color w:val="00B050"/>
          <w:sz w:val="28"/>
          <w14:shadow w14:blurRad="41275" w14:dist="20320" w14:dir="1800000" w14:sx="100000" w14:sy="100000" w14:kx="0" w14:ky="0" w14:algn="tl">
            <w14:srgbClr w14:val="000000">
              <w14:alpha w14:val="60000"/>
            </w14:srgbClr>
          </w14:shadow>
          <w14:textOutline w14:w="6350" w14:cap="flat" w14:cmpd="sng" w14:algn="ctr">
            <w14:solidFill>
              <w14:srgbClr w14:val="00B050"/>
            </w14:solidFill>
            <w14:prstDash w14:val="solid"/>
            <w14:round/>
          </w14:textOutline>
        </w:rPr>
      </w:pPr>
      <w:r w:rsidRPr="00C41AD5">
        <w:rPr>
          <w:b/>
          <w:color w:val="00B050"/>
          <w:sz w:val="36"/>
          <w14:shadow w14:blurRad="41275" w14:dist="20320" w14:dir="1800000" w14:sx="100000" w14:sy="100000" w14:kx="0" w14:ky="0" w14:algn="tl">
            <w14:srgbClr w14:val="000000">
              <w14:alpha w14:val="60000"/>
            </w14:srgbClr>
          </w14:shadow>
          <w14:textOutline w14:w="6350" w14:cap="flat" w14:cmpd="sng" w14:algn="ctr">
            <w14:solidFill>
              <w14:srgbClr w14:val="00B050"/>
            </w14:solidFill>
            <w14:prstDash w14:val="solid"/>
            <w14:round/>
          </w14:textOutline>
        </w:rPr>
        <w:t xml:space="preserve">FAFSA – </w:t>
      </w:r>
      <w:r w:rsidRPr="00C41AD5">
        <w:rPr>
          <w:b/>
          <w:i/>
          <w:color w:val="00B050"/>
          <w:sz w:val="36"/>
          <w:u w:val="single"/>
          <w14:shadow w14:blurRad="41275" w14:dist="20320" w14:dir="1800000" w14:sx="100000" w14:sy="100000" w14:kx="0" w14:ky="0" w14:algn="tl">
            <w14:srgbClr w14:val="000000">
              <w14:alpha w14:val="60000"/>
            </w14:srgbClr>
          </w14:shadow>
          <w14:textOutline w14:w="6350" w14:cap="flat" w14:cmpd="sng" w14:algn="ctr">
            <w14:solidFill>
              <w14:srgbClr w14:val="00B050"/>
            </w14:solidFill>
            <w14:prstDash w14:val="solid"/>
            <w14:round/>
          </w14:textOutline>
        </w:rPr>
        <w:t>Free</w:t>
      </w:r>
      <w:r w:rsidRPr="00C41AD5">
        <w:rPr>
          <w:b/>
          <w:color w:val="00B050"/>
          <w:sz w:val="36"/>
          <w14:shadow w14:blurRad="41275" w14:dist="20320" w14:dir="1800000" w14:sx="100000" w14:sy="100000" w14:kx="0" w14:ky="0" w14:algn="tl">
            <w14:srgbClr w14:val="000000">
              <w14:alpha w14:val="60000"/>
            </w14:srgbClr>
          </w14:shadow>
          <w14:textOutline w14:w="6350" w14:cap="flat" w14:cmpd="sng" w14:algn="ctr">
            <w14:solidFill>
              <w14:srgbClr w14:val="00B050"/>
            </w14:solidFill>
            <w14:prstDash w14:val="solid"/>
            <w14:round/>
          </w14:textOutline>
        </w:rPr>
        <w:t xml:space="preserve"> Application for Federal Student Aid</w:t>
      </w:r>
      <w:r w:rsidR="00C41AD5">
        <w:rPr>
          <w:b/>
          <w:color w:val="00B050"/>
          <w:sz w:val="36"/>
          <w14:shadow w14:blurRad="41275" w14:dist="20320" w14:dir="1800000" w14:sx="100000" w14:sy="100000" w14:kx="0" w14:ky="0" w14:algn="tl">
            <w14:srgbClr w14:val="000000">
              <w14:alpha w14:val="60000"/>
            </w14:srgbClr>
          </w14:shadow>
          <w14:textOutline w14:w="6350" w14:cap="flat" w14:cmpd="sng" w14:algn="ctr">
            <w14:solidFill>
              <w14:srgbClr w14:val="00B050"/>
            </w14:solidFill>
            <w14:prstDash w14:val="solid"/>
            <w14:round/>
          </w14:textOutline>
        </w:rPr>
        <w:br/>
      </w:r>
      <w:r w:rsidR="00C41AD5">
        <w:rPr>
          <w:b/>
          <w:color w:val="00B050"/>
          <w:sz w:val="28"/>
          <w14:shadow w14:blurRad="41275" w14:dist="20320" w14:dir="1800000" w14:sx="100000" w14:sy="100000" w14:kx="0" w14:ky="0" w14:algn="tl">
            <w14:srgbClr w14:val="000000">
              <w14:alpha w14:val="60000"/>
            </w14:srgbClr>
          </w14:shadow>
          <w14:textOutline w14:w="6350" w14:cap="flat" w14:cmpd="sng" w14:algn="ctr">
            <w14:solidFill>
              <w14:srgbClr w14:val="00B050"/>
            </w14:solidFill>
            <w14:prstDash w14:val="solid"/>
            <w14:round/>
          </w14:textOutline>
        </w:rPr>
        <w:t>www.fafsa.ed.gov</w:t>
      </w:r>
    </w:p>
    <w:p w:rsidR="00215CDB" w:rsidRPr="00FC3274" w:rsidRDefault="00215CDB" w:rsidP="00175C6A">
      <w:pPr>
        <w:rPr>
          <w:sz w:val="24"/>
        </w:rPr>
      </w:pPr>
      <w:r w:rsidRPr="00FC3274">
        <w:rPr>
          <w:sz w:val="24"/>
        </w:rPr>
        <w:t xml:space="preserve">The FAFSA should be filled out by </w:t>
      </w:r>
      <w:r w:rsidRPr="00FC3274">
        <w:rPr>
          <w:b/>
          <w:i/>
          <w:sz w:val="24"/>
        </w:rPr>
        <w:t>ALL</w:t>
      </w:r>
      <w:r w:rsidRPr="00FC3274">
        <w:rPr>
          <w:sz w:val="24"/>
        </w:rPr>
        <w:t xml:space="preserve"> students who are interested in attending any post-secondary educational institution.  There are several types of Aid that is available </w:t>
      </w:r>
      <w:r w:rsidR="00C41AD5">
        <w:rPr>
          <w:sz w:val="24"/>
        </w:rPr>
        <w:t xml:space="preserve">by </w:t>
      </w:r>
      <w:r w:rsidRPr="00FC3274">
        <w:rPr>
          <w:sz w:val="24"/>
        </w:rPr>
        <w:t>filing the FAFSA.</w:t>
      </w:r>
    </w:p>
    <w:p w:rsidR="00215CDB" w:rsidRPr="00FC3274" w:rsidRDefault="00215CDB" w:rsidP="00175C6A">
      <w:pPr>
        <w:rPr>
          <w:sz w:val="24"/>
        </w:rPr>
      </w:pPr>
      <w:r w:rsidRPr="00FC3274">
        <w:rPr>
          <w:sz w:val="24"/>
        </w:rPr>
        <w:tab/>
      </w:r>
      <w:r w:rsidRPr="00FC3274">
        <w:rPr>
          <w:b/>
          <w:sz w:val="24"/>
        </w:rPr>
        <w:t>Pell and other grants</w:t>
      </w:r>
      <w:r w:rsidRPr="00FC3274">
        <w:rPr>
          <w:sz w:val="24"/>
        </w:rPr>
        <w:t xml:space="preserve"> – grants are monies that do not need to be repaid.  These grants will be available based on </w:t>
      </w:r>
      <w:r w:rsidR="00FC3274" w:rsidRPr="00FC3274">
        <w:rPr>
          <w:sz w:val="24"/>
        </w:rPr>
        <w:t xml:space="preserve">financial need.  Full Pell grant recipients will receive $5,730 per year.  Supplemental Opportunity and other grants are awarded by institutions on a student by student basis.  </w:t>
      </w:r>
    </w:p>
    <w:p w:rsidR="00FC3274" w:rsidRPr="00FC3274" w:rsidRDefault="00FC3274" w:rsidP="00175C6A">
      <w:pPr>
        <w:rPr>
          <w:sz w:val="24"/>
        </w:rPr>
      </w:pPr>
      <w:r w:rsidRPr="00FC3274">
        <w:rPr>
          <w:sz w:val="24"/>
        </w:rPr>
        <w:tab/>
      </w:r>
      <w:r w:rsidRPr="00FC3274">
        <w:rPr>
          <w:b/>
          <w:sz w:val="24"/>
        </w:rPr>
        <w:t>Federal Subsidized, Unsubsidized, Perkins and Parent Plus loans</w:t>
      </w:r>
      <w:r w:rsidRPr="00FC3274">
        <w:rPr>
          <w:sz w:val="24"/>
        </w:rPr>
        <w:t xml:space="preserve"> – to receive a government issued loan you will need to file the FAFSA.  The advantage of a </w:t>
      </w:r>
      <w:r w:rsidR="00C41AD5" w:rsidRPr="00FC3274">
        <w:rPr>
          <w:sz w:val="24"/>
        </w:rPr>
        <w:t>federally</w:t>
      </w:r>
      <w:r w:rsidRPr="00FC3274">
        <w:rPr>
          <w:sz w:val="24"/>
        </w:rPr>
        <w:t xml:space="preserve"> issued loan is the interest rate is generally lower and comes with better repayment terms than what you could get at a private institution.  </w:t>
      </w:r>
    </w:p>
    <w:p w:rsidR="00FC3274" w:rsidRPr="00FC3274" w:rsidRDefault="00FC3274" w:rsidP="00175C6A">
      <w:pPr>
        <w:rPr>
          <w:sz w:val="24"/>
        </w:rPr>
      </w:pPr>
      <w:r w:rsidRPr="00FC3274">
        <w:rPr>
          <w:sz w:val="24"/>
        </w:rPr>
        <w:tab/>
      </w:r>
      <w:r w:rsidRPr="00FC3274">
        <w:rPr>
          <w:b/>
          <w:sz w:val="24"/>
        </w:rPr>
        <w:t>Federal Work Study</w:t>
      </w:r>
      <w:r w:rsidRPr="00FC3274">
        <w:rPr>
          <w:sz w:val="24"/>
        </w:rPr>
        <w:t xml:space="preserve"> – Federal Work Study (FWS) funds are available to schools to help their students obtain part-time jobs while in school.  Many schools on-campus workforce is funded through FWS and a FAFSA is required to get an on-campus job.</w:t>
      </w:r>
    </w:p>
    <w:p w:rsidR="00FC3274" w:rsidRDefault="00FC3274" w:rsidP="00175C6A">
      <w:pPr>
        <w:rPr>
          <w:sz w:val="24"/>
        </w:rPr>
      </w:pPr>
      <w:r w:rsidRPr="00FC3274">
        <w:rPr>
          <w:sz w:val="24"/>
        </w:rPr>
        <w:tab/>
      </w:r>
      <w:r w:rsidRPr="00FC3274">
        <w:rPr>
          <w:b/>
          <w:sz w:val="24"/>
        </w:rPr>
        <w:t>Scholarships</w:t>
      </w:r>
      <w:r w:rsidRPr="00FC3274">
        <w:rPr>
          <w:sz w:val="24"/>
        </w:rPr>
        <w:t xml:space="preserve"> – There are need based scholarships that depend on FAFSA eligibility and to qualify for these you would need a FAFSA on file.</w:t>
      </w:r>
    </w:p>
    <w:p w:rsidR="00C41AD5" w:rsidRDefault="00C41AD5" w:rsidP="00175C6A">
      <w:pPr>
        <w:rPr>
          <w:sz w:val="24"/>
        </w:rPr>
      </w:pPr>
    </w:p>
    <w:p w:rsidR="00FC3274" w:rsidRDefault="00C41AD5" w:rsidP="00175C6A">
      <w:pPr>
        <w:rPr>
          <w:sz w:val="24"/>
        </w:rPr>
      </w:pPr>
      <w:r>
        <w:rPr>
          <w:sz w:val="24"/>
        </w:rPr>
        <w:t>**</w:t>
      </w:r>
      <w:r w:rsidR="00FC3274">
        <w:rPr>
          <w:sz w:val="24"/>
        </w:rPr>
        <w:t>The 2015-2016 FAFSA will be available after January 1</w:t>
      </w:r>
      <w:r w:rsidR="00FC3274" w:rsidRPr="00FC3274">
        <w:rPr>
          <w:sz w:val="24"/>
          <w:vertAlign w:val="superscript"/>
        </w:rPr>
        <w:t>st</w:t>
      </w:r>
      <w:r w:rsidR="00FC3274">
        <w:rPr>
          <w:sz w:val="24"/>
        </w:rPr>
        <w:t xml:space="preserve"> 2015.  </w:t>
      </w:r>
      <w:r>
        <w:rPr>
          <w:sz w:val="24"/>
        </w:rPr>
        <w:t xml:space="preserve">Pay close attention to the deadlines your chosen </w:t>
      </w:r>
      <w:proofErr w:type="gramStart"/>
      <w:r>
        <w:rPr>
          <w:sz w:val="24"/>
        </w:rPr>
        <w:t>institution has set and make</w:t>
      </w:r>
      <w:proofErr w:type="gramEnd"/>
      <w:r>
        <w:rPr>
          <w:sz w:val="24"/>
        </w:rPr>
        <w:t xml:space="preserve"> sure your FAFSA is filed prior to that date.  To accurately file the FAFSA you will need your 2014 tax returns.  If you do not have this completed by the school deadline use your 2013 to submit and amend your FAFSA once you have the </w:t>
      </w:r>
      <w:proofErr w:type="gramStart"/>
      <w:r>
        <w:rPr>
          <w:sz w:val="24"/>
        </w:rPr>
        <w:t>new year’s</w:t>
      </w:r>
      <w:proofErr w:type="gramEnd"/>
      <w:r>
        <w:rPr>
          <w:sz w:val="24"/>
        </w:rPr>
        <w:t xml:space="preserve"> information.  </w:t>
      </w:r>
    </w:p>
    <w:p w:rsidR="00C41AD5" w:rsidRPr="00FC3274" w:rsidRDefault="00C41AD5" w:rsidP="00175C6A">
      <w:pPr>
        <w:rPr>
          <w:sz w:val="24"/>
        </w:rPr>
      </w:pPr>
      <w:r>
        <w:rPr>
          <w:sz w:val="24"/>
        </w:rPr>
        <w:t xml:space="preserve">**Both Students and Parents will need a pin number to use as your electronic signature.  This can be obtained any time at </w:t>
      </w:r>
      <w:hyperlink r:id="rId5" w:history="1">
        <w:r w:rsidRPr="00C16F50">
          <w:rPr>
            <w:rStyle w:val="Hyperlink"/>
            <w:sz w:val="24"/>
          </w:rPr>
          <w:t>www.pin.ed.gov</w:t>
        </w:r>
      </w:hyperlink>
      <w:r>
        <w:rPr>
          <w:sz w:val="24"/>
        </w:rPr>
        <w:t>.  I would recommend having your pin prior to sitting down to complete the FAFSA.</w:t>
      </w:r>
      <w:bookmarkStart w:id="0" w:name="_GoBack"/>
      <w:bookmarkEnd w:id="0"/>
    </w:p>
    <w:sectPr w:rsidR="00C41AD5" w:rsidRPr="00FC3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6A"/>
    <w:rsid w:val="00175C6A"/>
    <w:rsid w:val="00215CDB"/>
    <w:rsid w:val="008133F9"/>
    <w:rsid w:val="00C41AD5"/>
    <w:rsid w:val="00D22525"/>
    <w:rsid w:val="00FC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A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A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Thexton</dc:creator>
  <cp:lastModifiedBy>Rachel Thexton</cp:lastModifiedBy>
  <cp:revision>1</cp:revision>
  <dcterms:created xsi:type="dcterms:W3CDTF">2014-09-02T14:15:00Z</dcterms:created>
  <dcterms:modified xsi:type="dcterms:W3CDTF">2014-09-02T15:12:00Z</dcterms:modified>
</cp:coreProperties>
</file>